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E054F" w:rsidRPr="0030623B" w14:paraId="1BFFAFE4" w14:textId="77777777" w:rsidTr="005D179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E054F" w:rsidRPr="0030623B" w14:paraId="1F4C1448" w14:textId="77777777" w:rsidTr="005D17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E485CE" w14:textId="77777777" w:rsidR="003E054F" w:rsidRDefault="003E054F" w:rsidP="005D17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CB2C6C" wp14:editId="6F73F70F">
                        <wp:extent cx="3600450" cy="452364"/>
                        <wp:effectExtent l="0" t="0" r="0" b="5080"/>
                        <wp:docPr id="762732985" name="Picture 762732985" descr="A blue letter on a black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2732985" name="Picture 762732985" descr="A blue letter on a black backgroun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730" cy="45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EE1297" w14:textId="77777777" w:rsidR="003E054F" w:rsidRPr="0030623B" w:rsidRDefault="003E054F" w:rsidP="005D17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4B2D770" w14:textId="77777777" w:rsidR="003E054F" w:rsidRPr="0030623B" w:rsidRDefault="003E054F" w:rsidP="005D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054F" w:rsidRPr="0030623B" w14:paraId="2B9D40C9" w14:textId="77777777" w:rsidTr="005D1795">
        <w:trPr>
          <w:tblCellSpacing w:w="0" w:type="dxa"/>
        </w:trPr>
        <w:tc>
          <w:tcPr>
            <w:tcW w:w="0" w:type="auto"/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0B8D41" w14:textId="77777777" w:rsidR="003E054F" w:rsidRPr="0030623B" w:rsidRDefault="003E054F" w:rsidP="005D179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</w:rPr>
            </w:pPr>
            <w:r w:rsidRPr="0030623B">
              <w:rPr>
                <w:rFonts w:ascii="Arial" w:eastAsia="Times New Roman" w:hAnsi="Arial" w:cs="Arial"/>
                <w:b/>
                <w:bCs/>
                <w:color w:val="62B4C5"/>
                <w:kern w:val="36"/>
                <w:sz w:val="30"/>
                <w:szCs w:val="30"/>
              </w:rPr>
              <w:t>Website</w:t>
            </w:r>
          </w:p>
          <w:p w14:paraId="4536BEC5" w14:textId="77777777" w:rsidR="003E054F" w:rsidRDefault="003E054F" w:rsidP="005D17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(School Name) is proud to partner with Children’s Health</w:t>
            </w:r>
            <w:r>
              <w:rPr>
                <w:rStyle w:val="normaltextrun"/>
                <w:rFonts w:ascii="Cambria Math" w:hAnsi="Cambria Math" w:cs="Segoe UI"/>
              </w:rPr>
              <w:t>℠</w:t>
            </w:r>
            <w:r>
              <w:rPr>
                <w:rStyle w:val="normaltextrun"/>
                <w:rFonts w:ascii="Arial" w:hAnsi="Arial" w:cs="Arial"/>
              </w:rPr>
              <w:t xml:space="preserve"> and UT Southwestern to provide convenient access to expert behavioral health care, virtually. Tele-Behavioral services at (School Name) are provided at no cost through the Texas Child Health Access Through Telemedicine, or </w:t>
            </w:r>
            <w:hyperlink r:id="rId8" w:tgtFrame="_blank" w:history="1">
              <w:r>
                <w:rPr>
                  <w:rStyle w:val="normaltextrun"/>
                  <w:rFonts w:ascii="Arial" w:hAnsi="Arial" w:cs="Arial"/>
                  <w:color w:val="0000FF"/>
                  <w:u w:val="single"/>
                  <w:shd w:val="clear" w:color="auto" w:fill="E1E3E6"/>
                </w:rPr>
                <w:t>TCHATT</w:t>
              </w:r>
            </w:hyperlink>
            <w:r>
              <w:rPr>
                <w:rStyle w:val="normaltextrun"/>
                <w:rFonts w:ascii="Arial" w:hAnsi="Arial" w:cs="Arial"/>
              </w:rPr>
              <w:t>, program. Many students struggle with stress, anxiety, depression, and other emotions. If you’ve noticed your child or teenager being impacted, they may feel more comfortable talking to a therapist or counselor virtually. With your permission, your child can receive short-term virtual therapy from a licensed behavioral health provider from school or home using a mobile device. You can join their session from work or home, too. It’s a convenient option for expert behavioral health care.</w:t>
            </w:r>
            <w:r>
              <w:rPr>
                <w:rStyle w:val="scxw152838901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416255" w14:textId="77777777" w:rsidR="003E054F" w:rsidRDefault="003E054F" w:rsidP="005D17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In addition to therapy sessions, Children’s Health can also provide community resources, psychoeducation, and a virtual consultation with a licensed psychiatrist when clinically necessary. 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7663DC1" w14:textId="77777777" w:rsidR="003E054F" w:rsidRDefault="003E054F" w:rsidP="005D17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152838901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</w:rPr>
              <w:t>Talk to your school counselor for more details and to get enrolled.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85BFE04" w14:textId="77777777" w:rsidR="003E054F" w:rsidRDefault="003E054F" w:rsidP="005D17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C2C9E52" w14:textId="77777777" w:rsidR="003E054F" w:rsidRDefault="003E054F" w:rsidP="005D17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TCHATT is funded and administrated by the Texas Child Mental Health Care Consortium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6C2727A" w14:textId="77777777" w:rsidR="003E054F" w:rsidRDefault="003E054F" w:rsidP="005D17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CAE7F1F" w14:textId="77777777" w:rsidR="003E054F" w:rsidRDefault="003E054F" w:rsidP="005D1795">
            <w:pPr>
              <w:spacing w:line="27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D4FA913" w14:textId="77777777" w:rsidR="003E054F" w:rsidRPr="004C0F92" w:rsidRDefault="003E054F" w:rsidP="005D1795">
            <w:pPr>
              <w:spacing w:line="27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D9F3C2" wp14:editId="1A693651">
                  <wp:extent cx="1457325" cy="428625"/>
                  <wp:effectExtent l="0" t="0" r="9525" b="9525"/>
                  <wp:docPr id="125877989" name="Picture 125877989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7989" name="Picture 125877989" descr="A black background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5E517" w14:textId="77777777" w:rsidR="003E054F" w:rsidRPr="0030623B" w:rsidRDefault="003E054F" w:rsidP="005D179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</w:rPr>
            </w:pPr>
            <w:r w:rsidRPr="0030623B">
              <w:rPr>
                <w:rFonts w:ascii="Arial" w:eastAsia="Times New Roman" w:hAnsi="Arial" w:cs="Arial"/>
                <w:b/>
                <w:bCs/>
                <w:color w:val="62B4C5"/>
                <w:kern w:val="36"/>
                <w:sz w:val="30"/>
                <w:szCs w:val="30"/>
              </w:rPr>
              <w:t>Social </w:t>
            </w:r>
          </w:p>
          <w:p w14:paraId="17027D1F" w14:textId="2B2C8E72" w:rsidR="003E054F" w:rsidRPr="0030623B" w:rsidRDefault="003E054F" w:rsidP="005D1795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30623B">
              <w:rPr>
                <w:rFonts w:ascii="Arial" w:eastAsia="Times New Roman" w:hAnsi="Arial" w:cs="Arial"/>
                <w:sz w:val="24"/>
                <w:szCs w:val="24"/>
              </w:rPr>
              <w:t>We’re proud to work with @Childrens to provide a convenient option for expert behavioral health care. With parent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/guardian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 xml:space="preserve"> permission, students can video chat with a licensed behavioral health provider on a mobile device from school or home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through the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state-funded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TCHATT program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>. Parent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/guardians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 xml:space="preserve"> can join the virtual session from work or home, too. For more information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>visit</w:t>
            </w:r>
            <w:r w:rsidR="00ED1A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0A5C0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childrens.com/</w:t>
              </w:r>
              <w:proofErr w:type="spellStart"/>
              <w:r w:rsidRPr="000A5C0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tchatt</w:t>
              </w:r>
              <w:proofErr w:type="spellEnd"/>
            </w:hyperlink>
            <w:bookmarkEnd w:id="0"/>
            <w:bookmarkEnd w:id="1"/>
            <w:r w:rsidRPr="0030623B">
              <w:rPr>
                <w:rFonts w:ascii="Arial" w:eastAsia="Times New Roman" w:hAnsi="Arial" w:cs="Arial"/>
                <w:sz w:val="24"/>
                <w:szCs w:val="24"/>
              </w:rPr>
              <w:br/>
              <w:t> </w:t>
            </w:r>
          </w:p>
          <w:p w14:paraId="5586D8F7" w14:textId="77777777" w:rsidR="003E054F" w:rsidRPr="0030623B" w:rsidRDefault="003E054F" w:rsidP="005D17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0623B">
              <w:rPr>
                <w:rFonts w:ascii="Arial" w:eastAsia="Times New Roman" w:hAnsi="Arial" w:cs="Arial"/>
                <w:b/>
                <w:bCs/>
                <w:color w:val="62B4C5"/>
                <w:kern w:val="36"/>
                <w:sz w:val="30"/>
                <w:szCs w:val="30"/>
              </w:rPr>
              <w:t>Text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13E593E" w14:textId="77777777" w:rsidR="003E054F" w:rsidRPr="0030623B" w:rsidRDefault="003E054F" w:rsidP="005D179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0623B">
              <w:rPr>
                <w:rFonts w:ascii="Arial" w:eastAsia="Times New Roman" w:hAnsi="Arial" w:cs="Arial"/>
                <w:sz w:val="24"/>
                <w:szCs w:val="24"/>
              </w:rPr>
              <w:t>We’re proud to work with Children’s Health to provide a convenient option for your child to receive professional behavioral health care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through the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state-funded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TCHATT program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 xml:space="preserve">. With your permission, your child can video chat with a licensed behavioral health provider on a mobile device from school or home. 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Parent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/guardians</w:t>
            </w:r>
            <w:r w:rsidRPr="0030623B">
              <w:rPr>
                <w:rFonts w:ascii="Arial" w:eastAsia="Times New Roman" w:hAnsi="Arial" w:cs="Arial"/>
                <w:sz w:val="24"/>
                <w:szCs w:val="24"/>
              </w:rPr>
              <w:t xml:space="preserve"> can join the virtual session from work or home, too. For more information visit </w:t>
            </w:r>
            <w:hyperlink r:id="rId11" w:history="1">
              <w:r w:rsidRPr="000A5C0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childrens.com/</w:t>
              </w:r>
              <w:proofErr w:type="spellStart"/>
              <w:r w:rsidRPr="000A5C0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tchatt</w:t>
              </w:r>
              <w:proofErr w:type="spellEnd"/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FF26D60" w14:textId="77777777" w:rsidR="003E054F" w:rsidRPr="0030623B" w:rsidRDefault="003E054F" w:rsidP="005D1795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5ACB26" w14:textId="77777777" w:rsidR="003E054F" w:rsidRPr="0030623B" w:rsidRDefault="003E054F" w:rsidP="005D1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TCHATT QR Code</w:t>
            </w:r>
          </w:p>
          <w:p w14:paraId="00305164" w14:textId="77777777" w:rsidR="003E054F" w:rsidRDefault="003E054F" w:rsidP="005D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AF21F9" w14:textId="77777777" w:rsidR="003E054F" w:rsidRDefault="003E054F" w:rsidP="005D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576ED" wp14:editId="56C03019">
                  <wp:extent cx="2257425" cy="2286000"/>
                  <wp:effectExtent l="0" t="0" r="9525" b="0"/>
                  <wp:docPr id="1730945116" name="Picture 1730945116" descr="A qr code with a red ball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945116" name="Picture 1730945116" descr="A qr code with a red ballo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73396" w14:textId="77777777" w:rsidR="003E054F" w:rsidRDefault="003E054F" w:rsidP="005D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42D974" w14:textId="77777777" w:rsidR="003E054F" w:rsidRPr="0030623B" w:rsidRDefault="003E054F" w:rsidP="005D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623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14:paraId="2E2E48A1" w14:textId="0764DA67" w:rsidR="00C92E53" w:rsidRDefault="00FC54D6">
      <w:pPr>
        <w:rPr>
          <w:b/>
          <w:bCs/>
          <w:sz w:val="40"/>
          <w:szCs w:val="40"/>
        </w:rPr>
      </w:pPr>
      <w:r w:rsidRPr="00FC54D6">
        <w:rPr>
          <w:b/>
          <w:bCs/>
          <w:sz w:val="40"/>
          <w:szCs w:val="40"/>
        </w:rPr>
        <w:lastRenderedPageBreak/>
        <w:t>Spanish: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77B5F" w14:paraId="2C6750E4" w14:textId="77777777" w:rsidTr="005B03E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77B5F" w14:paraId="1C33E60D" w14:textId="77777777" w:rsidTr="005B0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A0982C" w14:textId="77777777" w:rsidR="00477B5F" w:rsidRDefault="00477B5F" w:rsidP="005B03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0EFDDC" wp14:editId="692DCCAB">
                        <wp:extent cx="3600450" cy="452364"/>
                        <wp:effectExtent l="0" t="0" r="0" b="5080"/>
                        <wp:docPr id="1" name="Picture 1" descr="A close-up of a black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2732985" name="Picture 762732985" descr="A blue letter on a black backgroun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730" cy="45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FAD7C0" w14:textId="77777777" w:rsidR="00477B5F" w:rsidRPr="0030623B" w:rsidRDefault="00477B5F" w:rsidP="005B03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E0D3999" w14:textId="77777777" w:rsidR="00477B5F" w:rsidRPr="0030623B" w:rsidRDefault="00477B5F" w:rsidP="005B0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B5F" w14:paraId="79438D36" w14:textId="77777777" w:rsidTr="005B03E1">
        <w:trPr>
          <w:tblCellSpacing w:w="0" w:type="dxa"/>
        </w:trPr>
        <w:tc>
          <w:tcPr>
            <w:tcW w:w="0" w:type="auto"/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296F80C" w14:textId="77777777" w:rsidR="00477B5F" w:rsidRPr="00831164" w:rsidRDefault="00477B5F" w:rsidP="005B03E1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val="es-E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62B4C5"/>
                <w:kern w:val="36"/>
                <w:sz w:val="30"/>
                <w:szCs w:val="30"/>
                <w:lang w:val="es-ES_tradnl"/>
              </w:rPr>
              <w:t>Website</w:t>
            </w:r>
            <w:proofErr w:type="spellEnd"/>
          </w:p>
          <w:p w14:paraId="44B6A732" w14:textId="77777777" w:rsidR="00477B5F" w:rsidRPr="00831164" w:rsidRDefault="00477B5F" w:rsidP="005B03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(School 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Name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) se enorgullece en colaborar con 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Children's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 Health</w:t>
            </w:r>
            <w:r>
              <w:rPr>
                <w:rStyle w:val="normaltextrun"/>
                <w:rFonts w:ascii="Cambria Math" w:eastAsia="Cambria Math" w:hAnsi="Cambria Math" w:cs="Segoe UI"/>
                <w:lang w:val="es-ES_tradnl"/>
              </w:rPr>
              <w:t>℠</w:t>
            </w:r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 y UT 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Southwestern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 a fin de facilitar el acceso por video a expertos en comportamiento y salud mental. El servicio de atención por video se ofrece en (School 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Name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>) sin ningún costo gracias al Programa TCHATT (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Telemedicine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 Texas Child Health de Acceso a la Salud</w:t>
            </w:r>
            <w:r>
              <w:rPr>
                <w:rStyle w:val="normaltextrun"/>
                <w:rFonts w:ascii="Arial" w:eastAsia="Arial" w:hAnsi="Arial" w:cs="Arial"/>
                <w:u w:val="single"/>
                <w:lang w:val="es-ES_tradnl"/>
              </w:rPr>
              <w:t>)</w:t>
            </w:r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. Muchos de nuestros estudiantes están luchando contra el estrés, la ansiedad, la depresión y otras emociones. Si su hijo está pasando por esta lucha, es posible que se sienta más cómodo hablando con un terapeuta o consejero por video. Con el permiso de usted, su hijo puede recibir terapia virtual 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termporal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 con un profesional desde la escuela o desde casa mediante un dispositivo móvil. Además, usted puede conectarse a las sesiones desde el empleo o la casa. Esta es una opción conveniente para recibir la atención de expertos en comportamiento y salud mental. </w:t>
            </w:r>
            <w:r>
              <w:rPr>
                <w:rStyle w:val="normaltextrun"/>
                <w:rFonts w:ascii="Arial" w:eastAsia="Arial" w:hAnsi="Arial" w:cs="Arial"/>
                <w:lang w:val="es-ES_tradnl"/>
              </w:rPr>
              <w:br/>
              <w:t> </w:t>
            </w:r>
          </w:p>
          <w:p w14:paraId="2E3903E7" w14:textId="77777777" w:rsidR="00477B5F" w:rsidRPr="00831164" w:rsidRDefault="00477B5F" w:rsidP="005B03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eastAsia="Arial" w:hAnsi="Arial" w:cs="Arial"/>
                <w:lang w:val="es-ES_tradnl"/>
              </w:rPr>
              <w:lastRenderedPageBreak/>
              <w:t xml:space="preserve">Además de las sesiones de terapia, </w:t>
            </w:r>
            <w:proofErr w:type="spellStart"/>
            <w:r>
              <w:rPr>
                <w:rStyle w:val="normaltextrun"/>
                <w:rFonts w:ascii="Arial" w:eastAsia="Arial" w:hAnsi="Arial" w:cs="Arial"/>
                <w:lang w:val="es-ES_tradnl"/>
              </w:rPr>
              <w:t>Children's</w:t>
            </w:r>
            <w:proofErr w:type="spellEnd"/>
            <w:r>
              <w:rPr>
                <w:rStyle w:val="normaltextrun"/>
                <w:rFonts w:ascii="Arial" w:eastAsia="Arial" w:hAnsi="Arial" w:cs="Arial"/>
                <w:lang w:val="es-ES_tradnl"/>
              </w:rPr>
              <w:t xml:space="preserve"> Health puede orientarlo para conseguir servicios cerca de usted, así como educación psicológica y una consulta por video con un psiquiatra en caso de ser necesario   </w:t>
            </w:r>
          </w:p>
          <w:p w14:paraId="5C578D7B" w14:textId="77777777" w:rsidR="00477B5F" w:rsidRPr="00831164" w:rsidRDefault="00477B5F" w:rsidP="005B03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scxw152838901"/>
                <w:rFonts w:ascii="Calibri" w:eastAsia="Calibri" w:hAnsi="Calibri" w:cs="Calibri"/>
                <w:sz w:val="22"/>
                <w:szCs w:val="22"/>
                <w:lang w:val="es-ES_tradnl"/>
              </w:rPr>
              <w:t> </w:t>
            </w:r>
            <w:r>
              <w:rPr>
                <w:rStyle w:val="scxw152838901"/>
                <w:rFonts w:ascii="Calibri" w:eastAsia="Calibri" w:hAnsi="Calibri" w:cs="Calibri"/>
                <w:sz w:val="22"/>
                <w:szCs w:val="22"/>
                <w:lang w:val="es-ES_tradnl"/>
              </w:rPr>
              <w:br/>
            </w:r>
            <w:r>
              <w:rPr>
                <w:rStyle w:val="scxw152838901"/>
                <w:rFonts w:ascii="Arial" w:eastAsia="Arial" w:hAnsi="Arial" w:cs="Arial"/>
                <w:lang w:val="es-ES_tradnl"/>
              </w:rPr>
              <w:t>Hable con su consejero escolar para obtener más detalles e inscribirse.  </w:t>
            </w:r>
          </w:p>
          <w:p w14:paraId="25DB9C59" w14:textId="77777777" w:rsidR="00477B5F" w:rsidRPr="00831164" w:rsidRDefault="00477B5F" w:rsidP="005B03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831164">
              <w:rPr>
                <w:rStyle w:val="eop"/>
                <w:rFonts w:ascii="Arial" w:hAnsi="Arial" w:cs="Arial"/>
                <w:lang w:val="es-ES"/>
              </w:rPr>
              <w:t> </w:t>
            </w:r>
          </w:p>
          <w:p w14:paraId="7509D50D" w14:textId="77777777" w:rsidR="00477B5F" w:rsidRPr="00831164" w:rsidRDefault="00477B5F" w:rsidP="005B03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eastAsia="Arial" w:hAnsi="Arial" w:cs="Arial"/>
                <w:b/>
                <w:bCs/>
                <w:lang w:val="es-ES_tradnl"/>
              </w:rPr>
              <w:t xml:space="preserve">El </w:t>
            </w:r>
            <w:proofErr w:type="spellStart"/>
            <w:r>
              <w:rPr>
                <w:rStyle w:val="normaltextrun"/>
                <w:rFonts w:ascii="Arial" w:eastAsia="Arial" w:hAnsi="Arial" w:cs="Arial"/>
                <w:b/>
                <w:bCs/>
                <w:lang w:val="es-ES_tradnl"/>
              </w:rPr>
              <w:t>program</w:t>
            </w:r>
            <w:proofErr w:type="spellEnd"/>
            <w:r>
              <w:rPr>
                <w:rStyle w:val="normaltextrun"/>
                <w:rFonts w:ascii="Arial" w:eastAsia="Arial" w:hAnsi="Arial" w:cs="Arial"/>
                <w:b/>
                <w:bCs/>
                <w:lang w:val="es-ES_tradnl"/>
              </w:rPr>
              <w:t xml:space="preserve"> TCHATT es financiado y administrado por el Consorcio de Atención de Salud Mental Infantil de Texas</w:t>
            </w:r>
            <w:r>
              <w:rPr>
                <w:rStyle w:val="normaltextrun"/>
                <w:rFonts w:ascii="Arial" w:eastAsia="Arial" w:hAnsi="Arial" w:cs="Arial"/>
                <w:lang w:val="es-ES_tradnl"/>
              </w:rPr>
              <w:t> </w:t>
            </w:r>
          </w:p>
          <w:p w14:paraId="153F41F2" w14:textId="77777777" w:rsidR="00477B5F" w:rsidRPr="00831164" w:rsidRDefault="00477B5F" w:rsidP="005B03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831164">
              <w:rPr>
                <w:rStyle w:val="eop"/>
                <w:rFonts w:ascii="Arial" w:hAnsi="Arial" w:cs="Arial"/>
                <w:lang w:val="es-ES"/>
              </w:rPr>
              <w:t> </w:t>
            </w:r>
          </w:p>
          <w:p w14:paraId="36D19BE2" w14:textId="77777777" w:rsidR="00477B5F" w:rsidRPr="00831164" w:rsidRDefault="00477B5F" w:rsidP="005B03E1">
            <w:pPr>
              <w:spacing w:line="27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2560512" w14:textId="77777777" w:rsidR="00477B5F" w:rsidRPr="004C0F92" w:rsidRDefault="00477B5F" w:rsidP="005B03E1">
            <w:pPr>
              <w:spacing w:line="27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D119D9B" wp14:editId="47D802D9">
                  <wp:extent cx="1457325" cy="428625"/>
                  <wp:effectExtent l="0" t="0" r="9525" b="9525"/>
                  <wp:docPr id="2" name="Picture 2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7989" name="Picture 125877989" descr="A black background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D4074" w14:textId="77777777" w:rsidR="00477B5F" w:rsidRPr="00831164" w:rsidRDefault="00477B5F" w:rsidP="005B03E1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color w:val="62B4C5"/>
                <w:kern w:val="36"/>
                <w:sz w:val="30"/>
                <w:szCs w:val="30"/>
                <w:lang w:val="es-ES_tradnl"/>
              </w:rPr>
              <w:t>Social </w:t>
            </w:r>
          </w:p>
          <w:p w14:paraId="6C6E95D4" w14:textId="77777777" w:rsidR="00477B5F" w:rsidRPr="00831164" w:rsidRDefault="00477B5F" w:rsidP="005B03E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Nos enorgullece ofrecer con @Childrens una opción conveniente para ser atendido por expertos en comportamiento y salud mental. Con el permiso de los padres o tutores, los estudiantes pueden hablar por video con un profesional en un dispositivo móvil desde la escuela o desde casa gracias al programa TCHATT, que es financiado por el estado. Los padres y tutores también pueden conectarse a la sesión por video desde el empleo o la casa. Para más información, visite el sitio childrens.com/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tchatt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(en inglés) </w:t>
            </w:r>
          </w:p>
          <w:p w14:paraId="6976D13C" w14:textId="77777777" w:rsidR="00477B5F" w:rsidRPr="002C72CB" w:rsidRDefault="00477B5F" w:rsidP="005B03E1">
            <w:pPr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color w:val="62B4C5"/>
                <w:kern w:val="36"/>
                <w:sz w:val="30"/>
                <w:szCs w:val="30"/>
                <w:lang w:val="es-ES_tradnl"/>
              </w:rPr>
              <w:t>Text</w:t>
            </w:r>
            <w:r>
              <w:rPr>
                <w:rFonts w:ascii="Arial" w:eastAsia="Arial" w:hAnsi="Arial" w:cs="Arial"/>
                <w:kern w:val="36"/>
                <w:sz w:val="24"/>
                <w:szCs w:val="24"/>
                <w:lang w:val="es-ES_tradnl"/>
              </w:rPr>
              <w:t xml:space="preserve"> </w:t>
            </w:r>
          </w:p>
          <w:p w14:paraId="0E45E84E" w14:textId="77777777" w:rsidR="00477B5F" w:rsidRPr="002C72CB" w:rsidRDefault="00477B5F" w:rsidP="005B03E1">
            <w:pPr>
              <w:rPr>
                <w:rFonts w:ascii="Arial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Estamos orgullosos de ofrecer junto con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Children's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Health una opción conveniente para que su hijo reciba atención profesional de salud mental y comportamiento gracias al programa TCHATT, que es financiado por el estado. Con el permiso de usted, su hijo puede hablar con un especialista en comportamiento y salud mental desde la escuela o desde casa mediante un dispositivo móvil. Los padres y los tutores también pueden unirse a la sesión por video desde el empleo o la casa. Para más información, visite el sitio childrens.com/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tchatt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(en inglés) </w:t>
            </w:r>
          </w:p>
          <w:p w14:paraId="2AEDB554" w14:textId="77777777" w:rsidR="00477B5F" w:rsidRPr="002C72CB" w:rsidRDefault="00477B5F" w:rsidP="005B03E1">
            <w:p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  <w:p w14:paraId="7C522BCE" w14:textId="77777777" w:rsidR="00477B5F" w:rsidRPr="0030623B" w:rsidRDefault="00477B5F" w:rsidP="005B03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lang w:val="es-ES_tradnl"/>
              </w:rPr>
              <w:t>Código QR del programa TCHATT</w:t>
            </w:r>
          </w:p>
          <w:p w14:paraId="77678B4C" w14:textId="77777777" w:rsidR="00477B5F" w:rsidRDefault="00477B5F" w:rsidP="005B0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57E06A" w14:textId="77777777" w:rsidR="00477B5F" w:rsidRDefault="00477B5F" w:rsidP="005B0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F219DF" wp14:editId="16D74E17">
                  <wp:extent cx="2257425" cy="2286000"/>
                  <wp:effectExtent l="0" t="0" r="9525" b="0"/>
                  <wp:docPr id="3" name="Picture 3" descr="A qr code with a red ball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945116" name="Picture 1730945116" descr="A qr code with a red ballo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91B72" w14:textId="77777777" w:rsidR="00477B5F" w:rsidRDefault="00477B5F" w:rsidP="005B0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AED58F" w14:textId="77777777" w:rsidR="00477B5F" w:rsidRPr="0030623B" w:rsidRDefault="00477B5F" w:rsidP="005B0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0623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14:paraId="2F8D4EA6" w14:textId="77777777" w:rsidR="00477B5F" w:rsidRDefault="00477B5F" w:rsidP="00477B5F"/>
    <w:p w14:paraId="0C3B33DB" w14:textId="77777777" w:rsidR="00FC54D6" w:rsidRPr="00FC54D6" w:rsidRDefault="00FC54D6">
      <w:pPr>
        <w:rPr>
          <w:b/>
          <w:bCs/>
          <w:sz w:val="40"/>
          <w:szCs w:val="40"/>
        </w:rPr>
      </w:pPr>
    </w:p>
    <w:sectPr w:rsidR="00FC54D6" w:rsidRPr="00FC5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4F"/>
    <w:rsid w:val="003E054F"/>
    <w:rsid w:val="00477B5F"/>
    <w:rsid w:val="007472E6"/>
    <w:rsid w:val="00A66423"/>
    <w:rsid w:val="00C92E53"/>
    <w:rsid w:val="00ED1AE7"/>
    <w:rsid w:val="00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4E17"/>
  <w15:chartTrackingRefBased/>
  <w15:docId w15:val="{9E796BD8-1FAD-41C3-A059-3161CDF9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54F"/>
    <w:rPr>
      <w:color w:val="0000FF"/>
      <w:u w:val="single"/>
    </w:rPr>
  </w:style>
  <w:style w:type="paragraph" w:customStyle="1" w:styleId="paragraph">
    <w:name w:val="paragraph"/>
    <w:basedOn w:val="Normal"/>
    <w:rsid w:val="003E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054F"/>
  </w:style>
  <w:style w:type="character" w:customStyle="1" w:styleId="scxw152838901">
    <w:name w:val="scxw152838901"/>
    <w:basedOn w:val="DefaultParagraphFont"/>
    <w:rsid w:val="003E054F"/>
  </w:style>
  <w:style w:type="character" w:customStyle="1" w:styleId="eop">
    <w:name w:val="eop"/>
    <w:basedOn w:val="DefaultParagraphFont"/>
    <w:rsid w:val="003E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.com/landing/texas-child-health-access-through-telemedicin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ldrens.com/tchat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hildrens.com/tchat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5c1be-7e27-4c81-92b6-fa96185d1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9D59BF20A4A43987FF140798FFA33" ma:contentTypeVersion="20" ma:contentTypeDescription="Create a new document." ma:contentTypeScope="" ma:versionID="df9d72aab4522543fd7d71e329ccaf86">
  <xsd:schema xmlns:xsd="http://www.w3.org/2001/XMLSchema" xmlns:xs="http://www.w3.org/2001/XMLSchema" xmlns:p="http://schemas.microsoft.com/office/2006/metadata/properties" xmlns:ns2="09c5c1be-7e27-4c81-92b6-fa96185d1749" xmlns:ns3="1afebf08-3276-4a0e-be18-9b2974f1bb91" targetNamespace="http://schemas.microsoft.com/office/2006/metadata/properties" ma:root="true" ma:fieldsID="8bec054e22afb085a7c6dabb5b57a4c5" ns2:_="" ns3:_="">
    <xsd:import namespace="09c5c1be-7e27-4c81-92b6-fa96185d1749"/>
    <xsd:import namespace="1afebf08-3276-4a0e-be18-9b2974f1b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c1be-7e27-4c81-92b6-fa96185d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02d5f0-0602-40c9-a8e2-42b39ed58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ebf08-3276-4a0e-be18-9b2974f1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A597A-BD4A-43FA-9EC6-EECCBF9CD879}">
  <ds:schemaRefs>
    <ds:schemaRef ds:uri="http://schemas.microsoft.com/office/2006/metadata/properties"/>
    <ds:schemaRef ds:uri="http://schemas.microsoft.com/office/infopath/2007/PartnerControls"/>
    <ds:schemaRef ds:uri="09c5c1be-7e27-4c81-92b6-fa96185d1749"/>
  </ds:schemaRefs>
</ds:datastoreItem>
</file>

<file path=customXml/itemProps2.xml><?xml version="1.0" encoding="utf-8"?>
<ds:datastoreItem xmlns:ds="http://schemas.openxmlformats.org/officeDocument/2006/customXml" ds:itemID="{328A05EF-FC1C-42DD-9906-395EFBF67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DCA0D-E240-45B9-9B53-09D00E2A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5c1be-7e27-4c81-92b6-fa96185d1749"/>
    <ds:schemaRef ds:uri="1afebf08-3276-4a0e-be18-9b2974f1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Fauss</dc:creator>
  <cp:keywords/>
  <dc:description/>
  <cp:lastModifiedBy>Stephen Fauss</cp:lastModifiedBy>
  <cp:revision>5</cp:revision>
  <dcterms:created xsi:type="dcterms:W3CDTF">2024-02-09T17:52:00Z</dcterms:created>
  <dcterms:modified xsi:type="dcterms:W3CDTF">2024-02-21T14:23:00Z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0x0101003FA9D59BF20A4A43987FF140798FFA33</vt:lpwstr>
  </property>
  <property fmtid="{D5CDD505-2E9C-101B-9397-08002B2CF9AE}" pid="3" name="Document_x0020_Type">
    <vt:lpwstr/>
  </property>
  <property fmtid="{D5CDD505-2E9C-101B-9397-08002B2CF9AE}" pid="4" name="PII">
    <vt:lpwstr/>
  </property>
  <property fmtid="{D5CDD505-2E9C-101B-9397-08002B2CF9AE}" pid="5" name="MediaServiceImageTags">
    <vt:lpwstr/>
  </property>
  <property fmtid="{D5CDD505-2E9C-101B-9397-08002B2CF9AE}" pid="6" name="p4c2de8f6dca436b800dda8920dc3891">
    <vt:lpwstr/>
  </property>
  <property fmtid="{D5CDD505-2E9C-101B-9397-08002B2CF9AE}" pid="7" name="j4450a2e53e5495ba2b00738b05749ea">
    <vt:lpwstr/>
  </property>
  <property fmtid="{D5CDD505-2E9C-101B-9397-08002B2CF9AE}" pid="8" name="PHI">
    <vt:lpwstr/>
  </property>
  <property fmtid="{D5CDD505-2E9C-101B-9397-08002B2CF9AE}" pid="9" name="h12b1aae979a4e3ea4d977685c65ab94">
    <vt:lpwstr/>
  </property>
  <property fmtid="{D5CDD505-2E9C-101B-9397-08002B2CF9AE}" pid="10" name="TaxCatchAll">
    <vt:lpwstr/>
  </property>
  <property fmtid="{D5CDD505-2E9C-101B-9397-08002B2CF9AE}" pid="11" name="ee2c36aa4d0b4efcba3b21a54ac96d80">
    <vt:lpwstr/>
  </property>
  <property fmtid="{D5CDD505-2E9C-101B-9397-08002B2CF9AE}" pid="12" name="PHI_PII">
    <vt:lpwstr/>
  </property>
  <property fmtid="{D5CDD505-2E9C-101B-9397-08002B2CF9AE}" pid="13" name="g3a0cf035af44a12a01b0adcaf2c5701">
    <vt:lpwstr/>
  </property>
  <property fmtid="{D5CDD505-2E9C-101B-9397-08002B2CF9AE}" pid="15" name="Locations">
    <vt:lpwstr/>
  </property>
  <property fmtid="{D5CDD505-2E9C-101B-9397-08002B2CF9AE}" pid="16" name="Document Type">
    <vt:lpwstr/>
  </property>
</Properties>
</file>