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0F" w:rsidRPr="00336B0F" w:rsidRDefault="0027733A" w:rsidP="00336B0F">
      <w:pPr>
        <w:pStyle w:val="Header"/>
        <w:pBdr>
          <w:bottom w:val="thickThinSmallGap" w:sz="24" w:space="1" w:color="004D6C"/>
        </w:pBdr>
        <w:jc w:val="center"/>
        <w:rPr>
          <w:rFonts w:ascii="Calibri" w:eastAsia="Times New Roman" w:hAnsi="Calibri"/>
          <w:b/>
          <w:color w:val="403152" w:themeColor="accent4" w:themeShade="80"/>
          <w:sz w:val="64"/>
          <w:szCs w:val="64"/>
        </w:rPr>
      </w:pPr>
      <w:bookmarkStart w:id="0" w:name="_GoBack"/>
      <w:bookmarkEnd w:id="0"/>
      <w:r>
        <w:rPr>
          <w:rFonts w:ascii="Calibri" w:eastAsia="Times New Roman" w:hAnsi="Calibri"/>
          <w:b/>
          <w:color w:val="403152" w:themeColor="accent4" w:themeShade="80"/>
          <w:sz w:val="64"/>
          <w:szCs w:val="64"/>
        </w:rPr>
        <w:t>Infection…</w:t>
      </w:r>
    </w:p>
    <w:p w:rsidR="0027733A" w:rsidRPr="0027733A" w:rsidRDefault="0027733A" w:rsidP="0027733A">
      <w:pPr>
        <w:rPr>
          <w:rFonts w:asciiTheme="majorHAnsi" w:hAnsiTheme="majorHAnsi"/>
          <w:sz w:val="16"/>
          <w:szCs w:val="16"/>
        </w:rPr>
      </w:pPr>
    </w:p>
    <w:p w:rsidR="0027733A" w:rsidRPr="0027733A" w:rsidRDefault="0027733A" w:rsidP="0027733A">
      <w:pPr>
        <w:rPr>
          <w:rFonts w:asciiTheme="majorHAnsi" w:hAnsiTheme="majorHAnsi"/>
        </w:rPr>
      </w:pPr>
      <w:r w:rsidRPr="0027733A">
        <w:rPr>
          <w:rFonts w:asciiTheme="majorHAnsi" w:hAnsiTheme="majorHAnsi"/>
        </w:rPr>
        <w:t xml:space="preserve">The immune system is the body’s way of fighting infections. </w:t>
      </w:r>
      <w:r>
        <w:rPr>
          <w:rFonts w:asciiTheme="majorHAnsi" w:hAnsiTheme="majorHAnsi"/>
        </w:rPr>
        <w:t xml:space="preserve"> </w:t>
      </w:r>
      <w:r w:rsidRPr="0027733A">
        <w:rPr>
          <w:rFonts w:asciiTheme="majorHAnsi" w:hAnsiTheme="majorHAnsi"/>
        </w:rPr>
        <w:t xml:space="preserve">Cancer and its treatment can make your child’s immune system very weak.  A blood test called an ANC will show how weak your child’s immune system is. </w:t>
      </w:r>
      <w:r>
        <w:rPr>
          <w:rFonts w:asciiTheme="majorHAnsi" w:hAnsiTheme="majorHAnsi"/>
        </w:rPr>
        <w:t xml:space="preserve"> </w:t>
      </w:r>
      <w:r w:rsidRPr="0027733A">
        <w:rPr>
          <w:rFonts w:asciiTheme="majorHAnsi" w:hAnsiTheme="majorHAnsi"/>
        </w:rPr>
        <w:t xml:space="preserve">An ANC of less than 500 means the immune system is weak. </w:t>
      </w:r>
      <w:r>
        <w:rPr>
          <w:rFonts w:asciiTheme="majorHAnsi" w:hAnsiTheme="majorHAnsi"/>
        </w:rPr>
        <w:t xml:space="preserve"> </w:t>
      </w:r>
      <w:r w:rsidRPr="0027733A">
        <w:rPr>
          <w:rFonts w:asciiTheme="majorHAnsi" w:hAnsiTheme="majorHAnsi"/>
        </w:rPr>
        <w:t xml:space="preserve">Ask your doctor or nurse what your child’s ANC is. </w:t>
      </w:r>
      <w:r>
        <w:rPr>
          <w:rFonts w:asciiTheme="majorHAnsi" w:hAnsiTheme="majorHAnsi"/>
        </w:rPr>
        <w:t xml:space="preserve"> </w:t>
      </w:r>
      <w:r w:rsidRPr="0027733A">
        <w:rPr>
          <w:rFonts w:asciiTheme="majorHAnsi" w:hAnsiTheme="majorHAnsi"/>
        </w:rPr>
        <w:t xml:space="preserve">If your child gets an infection, it can make your child very sick or die. </w:t>
      </w:r>
      <w:r>
        <w:rPr>
          <w:rFonts w:asciiTheme="majorHAnsi" w:hAnsiTheme="majorHAnsi"/>
        </w:rPr>
        <w:t xml:space="preserve"> </w:t>
      </w:r>
      <w:r w:rsidRPr="0027733A">
        <w:rPr>
          <w:rFonts w:asciiTheme="majorHAnsi" w:hAnsiTheme="majorHAnsi"/>
        </w:rPr>
        <w:t>Infections can be dangerous!</w:t>
      </w:r>
    </w:p>
    <w:p w:rsidR="0027733A" w:rsidRPr="0027733A" w:rsidRDefault="0027733A" w:rsidP="0027733A">
      <w:pPr>
        <w:rPr>
          <w:rFonts w:asciiTheme="majorHAnsi" w:hAnsiTheme="majorHAnsi"/>
        </w:rPr>
      </w:pPr>
      <w:r w:rsidRPr="0027733A">
        <w:rPr>
          <w:rFonts w:asciiTheme="majorHAnsi" w:hAnsiTheme="majorHAnsi"/>
          <w:b/>
        </w:rPr>
        <w:t>How do I know if my child has an infection?</w:t>
      </w:r>
      <w:r w:rsidRPr="0027733A">
        <w:rPr>
          <w:rFonts w:asciiTheme="majorHAnsi" w:hAnsiTheme="majorHAnsi"/>
        </w:rPr>
        <w:t xml:space="preserve">                                                                                                          </w:t>
      </w:r>
    </w:p>
    <w:p w:rsidR="0027733A" w:rsidRPr="0027733A" w:rsidRDefault="00725700" w:rsidP="0027733A">
      <w:pPr>
        <w:numPr>
          <w:ilvl w:val="0"/>
          <w:numId w:val="3"/>
        </w:numPr>
        <w:rPr>
          <w:rFonts w:asciiTheme="majorHAnsi" w:hAnsiTheme="majorHAnsi"/>
        </w:rPr>
      </w:pPr>
      <w:r>
        <w:rPr>
          <w:rFonts w:asciiTheme="majorHAnsi" w:hAnsiTheme="majorHAnsi"/>
        </w:rPr>
        <w:t>Temperature</w:t>
      </w:r>
      <w:r w:rsidR="0027733A" w:rsidRPr="0027733A">
        <w:rPr>
          <w:rFonts w:asciiTheme="majorHAnsi" w:hAnsiTheme="majorHAnsi"/>
        </w:rPr>
        <w:t xml:space="preserve"> is a sign of infection.  Make sure you have a thermometer.</w:t>
      </w:r>
    </w:p>
    <w:p w:rsidR="0027733A" w:rsidRDefault="00C47F66" w:rsidP="0027733A">
      <w:pPr>
        <w:numPr>
          <w:ilvl w:val="0"/>
          <w:numId w:val="3"/>
        </w:numPr>
        <w:rPr>
          <w:rFonts w:asciiTheme="majorHAnsi" w:hAnsiTheme="majorHAnsi"/>
          <w:b/>
          <w:color w:val="FF3300"/>
        </w:rPr>
      </w:pPr>
      <w:r>
        <w:rPr>
          <w:rFonts w:asciiTheme="majorHAnsi" w:hAnsiTheme="majorHAnsi"/>
          <w:b/>
          <w:color w:val="FF3300"/>
        </w:rPr>
        <w:t>A</w:t>
      </w:r>
      <w:r w:rsidR="00AB0654">
        <w:rPr>
          <w:rFonts w:asciiTheme="majorHAnsi" w:hAnsiTheme="majorHAnsi"/>
          <w:b/>
          <w:color w:val="FF3300"/>
        </w:rPr>
        <w:t xml:space="preserve"> high</w:t>
      </w:r>
      <w:r>
        <w:rPr>
          <w:rFonts w:asciiTheme="majorHAnsi" w:hAnsiTheme="majorHAnsi"/>
          <w:b/>
          <w:color w:val="FF3300"/>
        </w:rPr>
        <w:t xml:space="preserve"> temperature of 100.4 or higher</w:t>
      </w:r>
      <w:r w:rsidR="00AB0654">
        <w:rPr>
          <w:rFonts w:asciiTheme="majorHAnsi" w:hAnsiTheme="majorHAnsi"/>
          <w:b/>
          <w:color w:val="FF3300"/>
        </w:rPr>
        <w:t xml:space="preserve"> is a sign of infection</w:t>
      </w:r>
      <w:r>
        <w:rPr>
          <w:rFonts w:asciiTheme="majorHAnsi" w:hAnsiTheme="majorHAnsi"/>
          <w:b/>
          <w:color w:val="FF3300"/>
        </w:rPr>
        <w:t>. Call immediately.</w:t>
      </w:r>
    </w:p>
    <w:p w:rsidR="00725700" w:rsidRPr="00884487" w:rsidRDefault="00725700" w:rsidP="0027733A">
      <w:pPr>
        <w:numPr>
          <w:ilvl w:val="0"/>
          <w:numId w:val="3"/>
        </w:numPr>
        <w:rPr>
          <w:rFonts w:asciiTheme="majorHAnsi" w:hAnsiTheme="majorHAnsi"/>
          <w:b/>
          <w:color w:val="FF3300"/>
        </w:rPr>
      </w:pPr>
      <w:r>
        <w:rPr>
          <w:rFonts w:asciiTheme="majorHAnsi" w:hAnsiTheme="majorHAnsi"/>
          <w:b/>
          <w:color w:val="FF3300"/>
        </w:rPr>
        <w:t>A low temperature of 96 or below is a sign of infection. Call immediately.</w:t>
      </w:r>
    </w:p>
    <w:p w:rsidR="0027733A" w:rsidRPr="0027733A" w:rsidRDefault="0027733A" w:rsidP="0027733A">
      <w:pPr>
        <w:numPr>
          <w:ilvl w:val="0"/>
          <w:numId w:val="3"/>
        </w:numPr>
        <w:rPr>
          <w:rFonts w:asciiTheme="majorHAnsi" w:hAnsiTheme="majorHAnsi"/>
        </w:rPr>
      </w:pPr>
      <w:r w:rsidRPr="0027733A">
        <w:rPr>
          <w:rFonts w:asciiTheme="majorHAnsi" w:hAnsiTheme="majorHAnsi"/>
        </w:rPr>
        <w:t>Take your child’s temperature when your child feels warm, has the chills, does not look or act well, or when you are worried about fever.</w:t>
      </w:r>
    </w:p>
    <w:p w:rsidR="0027733A" w:rsidRPr="0027733A" w:rsidRDefault="0027733A" w:rsidP="0027733A">
      <w:pPr>
        <w:numPr>
          <w:ilvl w:val="0"/>
          <w:numId w:val="3"/>
        </w:numPr>
        <w:rPr>
          <w:rFonts w:asciiTheme="majorHAnsi" w:hAnsiTheme="majorHAnsi"/>
        </w:rPr>
      </w:pPr>
      <w:r w:rsidRPr="0027733A">
        <w:rPr>
          <w:rFonts w:asciiTheme="majorHAnsi" w:hAnsiTheme="majorHAnsi"/>
        </w:rPr>
        <w:t xml:space="preserve">DO NOT take the temperature in the bottom. </w:t>
      </w:r>
      <w:r w:rsidR="005222EC">
        <w:rPr>
          <w:rFonts w:asciiTheme="majorHAnsi" w:hAnsiTheme="majorHAnsi"/>
        </w:rPr>
        <w:t xml:space="preserve"> </w:t>
      </w:r>
      <w:r w:rsidRPr="0027733A">
        <w:rPr>
          <w:rFonts w:asciiTheme="majorHAnsi" w:hAnsiTheme="majorHAnsi"/>
        </w:rPr>
        <w:t>It can cause infection or bleeding.</w:t>
      </w:r>
    </w:p>
    <w:p w:rsidR="0027733A" w:rsidRPr="0027733A" w:rsidRDefault="0027733A" w:rsidP="0027733A">
      <w:pPr>
        <w:numPr>
          <w:ilvl w:val="0"/>
          <w:numId w:val="3"/>
        </w:numPr>
        <w:rPr>
          <w:rFonts w:asciiTheme="majorHAnsi" w:hAnsiTheme="majorHAnsi"/>
        </w:rPr>
      </w:pPr>
      <w:r w:rsidRPr="0027733A">
        <w:rPr>
          <w:rFonts w:asciiTheme="majorHAnsi" w:hAnsiTheme="majorHAnsi"/>
        </w:rPr>
        <w:t>DO NOT give your child any medicine like Tylenol to make the fever go down. You need to know if the fever will get high so that you know when to call the doctor.</w:t>
      </w:r>
    </w:p>
    <w:p w:rsidR="0027733A" w:rsidRPr="0027733A" w:rsidRDefault="0027733A" w:rsidP="0027733A">
      <w:pPr>
        <w:numPr>
          <w:ilvl w:val="0"/>
          <w:numId w:val="3"/>
        </w:numPr>
        <w:rPr>
          <w:rFonts w:asciiTheme="majorHAnsi" w:hAnsiTheme="majorHAnsi"/>
        </w:rPr>
      </w:pPr>
      <w:r w:rsidRPr="0027733A">
        <w:rPr>
          <w:rFonts w:asciiTheme="majorHAnsi" w:hAnsiTheme="majorHAnsi"/>
        </w:rPr>
        <w:t xml:space="preserve">If your child has a low grade fever, continue to check the fever every 30 minutes to an hour. </w:t>
      </w:r>
    </w:p>
    <w:p w:rsidR="0027733A" w:rsidRPr="0027733A" w:rsidRDefault="0027733A" w:rsidP="0027733A">
      <w:pPr>
        <w:numPr>
          <w:ilvl w:val="0"/>
          <w:numId w:val="3"/>
        </w:numPr>
        <w:rPr>
          <w:rFonts w:asciiTheme="majorHAnsi" w:hAnsiTheme="majorHAnsi"/>
        </w:rPr>
      </w:pPr>
      <w:r w:rsidRPr="0027733A">
        <w:rPr>
          <w:rFonts w:asciiTheme="majorHAnsi" w:hAnsiTheme="majorHAnsi"/>
        </w:rPr>
        <w:t xml:space="preserve">Chicken pox and shingles are infections your child could get. </w:t>
      </w:r>
      <w:r w:rsidR="00BF3AD7">
        <w:rPr>
          <w:rFonts w:asciiTheme="majorHAnsi" w:hAnsiTheme="majorHAnsi"/>
        </w:rPr>
        <w:t xml:space="preserve"> </w:t>
      </w:r>
      <w:r w:rsidRPr="0027733A">
        <w:rPr>
          <w:rFonts w:asciiTheme="majorHAnsi" w:hAnsiTheme="majorHAnsi"/>
        </w:rPr>
        <w:t>Call immediately if your child has an itchy rash or has been exposed to chicken pox or shingles.</w:t>
      </w:r>
    </w:p>
    <w:p w:rsidR="0027733A" w:rsidRPr="0027733A" w:rsidRDefault="0027733A" w:rsidP="0027733A">
      <w:pPr>
        <w:rPr>
          <w:rFonts w:asciiTheme="majorHAnsi" w:hAnsiTheme="majorHAnsi"/>
          <w:b/>
        </w:rPr>
      </w:pPr>
      <w:r w:rsidRPr="0027733A">
        <w:rPr>
          <w:rFonts w:asciiTheme="majorHAnsi" w:hAnsiTheme="majorHAnsi"/>
          <w:b/>
        </w:rPr>
        <w:t>When to call:  This is an Emergency!  DO NOT wait for the clinic to open.</w:t>
      </w:r>
    </w:p>
    <w:p w:rsidR="0027733A" w:rsidRPr="0027733A" w:rsidRDefault="0027733A" w:rsidP="0027733A">
      <w:pPr>
        <w:numPr>
          <w:ilvl w:val="0"/>
          <w:numId w:val="2"/>
        </w:numPr>
        <w:rPr>
          <w:rFonts w:asciiTheme="majorHAnsi" w:hAnsiTheme="majorHAnsi"/>
          <w:b/>
          <w:color w:val="FF0000"/>
        </w:rPr>
      </w:pPr>
      <w:r w:rsidRPr="0027733A">
        <w:rPr>
          <w:rFonts w:asciiTheme="majorHAnsi" w:hAnsiTheme="majorHAnsi"/>
        </w:rPr>
        <w:t xml:space="preserve">Call the medical Emergency number immediately if your child’s fever is </w:t>
      </w:r>
      <w:r w:rsidR="00C47F66">
        <w:rPr>
          <w:rFonts w:asciiTheme="majorHAnsi" w:hAnsiTheme="majorHAnsi"/>
          <w:b/>
          <w:color w:val="FF3300"/>
        </w:rPr>
        <w:t xml:space="preserve">100.4 </w:t>
      </w:r>
      <w:r w:rsidR="00725700">
        <w:rPr>
          <w:rFonts w:asciiTheme="majorHAnsi" w:hAnsiTheme="majorHAnsi"/>
          <w:b/>
          <w:color w:val="FF3300"/>
        </w:rPr>
        <w:t>or higher or 96 or lower.</w:t>
      </w:r>
    </w:p>
    <w:p w:rsidR="0027733A" w:rsidRPr="0027733A" w:rsidRDefault="0027733A" w:rsidP="0027733A">
      <w:pPr>
        <w:numPr>
          <w:ilvl w:val="0"/>
          <w:numId w:val="2"/>
        </w:numPr>
        <w:rPr>
          <w:rFonts w:asciiTheme="majorHAnsi" w:hAnsiTheme="majorHAnsi"/>
          <w:b/>
        </w:rPr>
      </w:pPr>
      <w:r w:rsidRPr="0027733A">
        <w:rPr>
          <w:rFonts w:asciiTheme="majorHAnsi" w:hAnsiTheme="majorHAnsi"/>
        </w:rPr>
        <w:t>The doctor will te</w:t>
      </w:r>
      <w:r w:rsidR="00C47F66">
        <w:rPr>
          <w:rFonts w:asciiTheme="majorHAnsi" w:hAnsiTheme="majorHAnsi"/>
        </w:rPr>
        <w:t>ll you what to do. A doctor may</w:t>
      </w:r>
      <w:r w:rsidRPr="0027733A">
        <w:rPr>
          <w:rFonts w:asciiTheme="majorHAnsi" w:hAnsiTheme="majorHAnsi"/>
        </w:rPr>
        <w:t xml:space="preserve"> need to see your child as soon as possible. </w:t>
      </w:r>
      <w:r w:rsidR="00BF3AD7">
        <w:rPr>
          <w:rFonts w:asciiTheme="majorHAnsi" w:hAnsiTheme="majorHAnsi"/>
        </w:rPr>
        <w:t xml:space="preserve"> </w:t>
      </w:r>
      <w:r w:rsidRPr="0027733A">
        <w:rPr>
          <w:rFonts w:asciiTheme="majorHAnsi" w:hAnsiTheme="majorHAnsi"/>
        </w:rPr>
        <w:t xml:space="preserve">You will be instructed to come to the emergency room, the outpatient clinic or a hospital close to your home. </w:t>
      </w:r>
      <w:r w:rsidR="00BF3AD7">
        <w:rPr>
          <w:rFonts w:asciiTheme="majorHAnsi" w:hAnsiTheme="majorHAnsi"/>
        </w:rPr>
        <w:t xml:space="preserve"> </w:t>
      </w:r>
      <w:r w:rsidRPr="0027733A">
        <w:rPr>
          <w:rFonts w:asciiTheme="majorHAnsi" w:hAnsiTheme="majorHAnsi"/>
        </w:rPr>
        <w:t>Your child should wear a mask into the hospital and in the emergency room waiting area.</w:t>
      </w:r>
    </w:p>
    <w:p w:rsidR="00775FC0" w:rsidRPr="0027733A" w:rsidRDefault="00C47F66" w:rsidP="0027733A">
      <w:pPr>
        <w:numPr>
          <w:ilvl w:val="0"/>
          <w:numId w:val="2"/>
        </w:numPr>
        <w:rPr>
          <w:rFonts w:asciiTheme="majorHAnsi" w:hAnsiTheme="majorHAnsi"/>
        </w:rPr>
      </w:pPr>
      <w:r>
        <w:rPr>
          <w:rFonts w:asciiTheme="majorHAnsi" w:hAnsiTheme="majorHAnsi"/>
        </w:rPr>
        <w:t xml:space="preserve">You will receive a </w:t>
      </w:r>
      <w:r w:rsidR="0027733A" w:rsidRPr="0027733A">
        <w:rPr>
          <w:rFonts w:asciiTheme="majorHAnsi" w:hAnsiTheme="majorHAnsi"/>
        </w:rPr>
        <w:t xml:space="preserve">card when your child is diagnosed.  Show this card to the medical team at the ER. </w:t>
      </w:r>
      <w:r w:rsidR="005B0FF4">
        <w:rPr>
          <w:rFonts w:asciiTheme="majorHAnsi" w:hAnsiTheme="majorHAnsi"/>
        </w:rPr>
        <w:t xml:space="preserve"> </w:t>
      </w:r>
      <w:r w:rsidR="0027733A" w:rsidRPr="0027733A">
        <w:rPr>
          <w:rFonts w:asciiTheme="majorHAnsi" w:hAnsiTheme="majorHAnsi"/>
        </w:rPr>
        <w:t>It will tell them how to best take care of your child.</w:t>
      </w:r>
    </w:p>
    <w:sectPr w:rsidR="00775FC0" w:rsidRPr="0027733A" w:rsidSect="00336B0F">
      <w:footerReference w:type="default" r:id="rId7"/>
      <w:pgSz w:w="12240" w:h="15840"/>
      <w:pgMar w:top="720" w:right="720" w:bottom="720" w:left="720" w:header="720" w:footer="0" w:gutter="0"/>
      <w:pgBorders w:offsetFrom="page">
        <w:top w:val="single" w:sz="48" w:space="24" w:color="5F497A" w:themeColor="accent4" w:themeShade="BF"/>
        <w:left w:val="single" w:sz="48" w:space="24" w:color="5F497A" w:themeColor="accent4" w:themeShade="BF"/>
        <w:bottom w:val="single" w:sz="48" w:space="24" w:color="5F497A" w:themeColor="accent4" w:themeShade="BF"/>
        <w:right w:val="single" w:sz="48" w:space="24" w:color="5F497A" w:themeColor="accent4"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E32" w:rsidRDefault="00E16E32" w:rsidP="000E0A31">
      <w:pPr>
        <w:spacing w:after="0" w:line="240" w:lineRule="auto"/>
      </w:pPr>
      <w:r>
        <w:separator/>
      </w:r>
    </w:p>
  </w:endnote>
  <w:endnote w:type="continuationSeparator" w:id="0">
    <w:p w:rsidR="00E16E32" w:rsidRDefault="00E16E32" w:rsidP="000E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962" w:rsidRDefault="00336B0F" w:rsidP="00912C51">
    <w:r>
      <w:rPr>
        <w:noProof/>
      </w:rPr>
      <w:drawing>
        <wp:anchor distT="0" distB="0" distL="114300" distR="114300" simplePos="0" relativeHeight="251659264" behindDoc="1" locked="0" layoutInCell="1" allowOverlap="1">
          <wp:simplePos x="0" y="0"/>
          <wp:positionH relativeFrom="column">
            <wp:posOffset>2603500</wp:posOffset>
          </wp:positionH>
          <wp:positionV relativeFrom="paragraph">
            <wp:posOffset>25400</wp:posOffset>
          </wp:positionV>
          <wp:extent cx="923290" cy="523240"/>
          <wp:effectExtent l="0" t="0" r="0" b="0"/>
          <wp:wrapTight wrapText="bothSides">
            <wp:wrapPolygon edited="0">
              <wp:start x="4011" y="786"/>
              <wp:lineTo x="0" y="9437"/>
              <wp:lineTo x="446" y="20447"/>
              <wp:lineTo x="1783" y="20447"/>
              <wp:lineTo x="21392" y="20447"/>
              <wp:lineTo x="21392" y="8650"/>
              <wp:lineTo x="7576" y="786"/>
              <wp:lineTo x="4011" y="786"/>
            </wp:wrapPolygon>
          </wp:wrapTight>
          <wp:docPr id="1" name="Picture 1" descr="childrens_logo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logo_trans"/>
                  <pic:cNvPicPr>
                    <a:picLocks noChangeAspect="1" noChangeArrowheads="1"/>
                  </pic:cNvPicPr>
                </pic:nvPicPr>
                <pic:blipFill>
                  <a:blip r:embed="rId1"/>
                  <a:srcRect/>
                  <a:stretch>
                    <a:fillRect/>
                  </a:stretch>
                </pic:blipFill>
                <pic:spPr bwMode="auto">
                  <a:xfrm>
                    <a:off x="0" y="0"/>
                    <a:ext cx="923290" cy="523240"/>
                  </a:xfrm>
                  <a:prstGeom prst="rect">
                    <a:avLst/>
                  </a:prstGeom>
                  <a:noFill/>
                </pic:spPr>
              </pic:pic>
            </a:graphicData>
          </a:graphic>
        </wp:anchor>
      </w:drawing>
    </w:r>
    <w:r>
      <w:tab/>
    </w:r>
  </w:p>
  <w:p w:rsidR="00BD0962" w:rsidRDefault="0076612C" w:rsidP="00912C51"/>
  <w:p w:rsidR="00BD0962" w:rsidRDefault="00336B0F" w:rsidP="00912C51">
    <w:pPr>
      <w:jc w:val="center"/>
    </w:pPr>
    <w:r w:rsidRPr="00E84476">
      <w:rPr>
        <w:b/>
      </w:rPr>
      <w:t>Center for Cancer</w:t>
    </w:r>
    <w:r>
      <w:t xml:space="preserve"> and Blood Disorders Teaching Sheet</w:t>
    </w:r>
  </w:p>
  <w:p w:rsidR="00BD0962" w:rsidRDefault="0076612C" w:rsidP="00912C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E32" w:rsidRDefault="00E16E32" w:rsidP="000E0A31">
      <w:pPr>
        <w:spacing w:after="0" w:line="240" w:lineRule="auto"/>
      </w:pPr>
      <w:r>
        <w:separator/>
      </w:r>
    </w:p>
  </w:footnote>
  <w:footnote w:type="continuationSeparator" w:id="0">
    <w:p w:rsidR="00E16E32" w:rsidRDefault="00E16E32" w:rsidP="000E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37396"/>
    <w:multiLevelType w:val="hybridMultilevel"/>
    <w:tmpl w:val="921C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B3402"/>
    <w:multiLevelType w:val="hybridMultilevel"/>
    <w:tmpl w:val="DA5C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90F88"/>
    <w:multiLevelType w:val="hybridMultilevel"/>
    <w:tmpl w:val="0BEEF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0F"/>
    <w:rsid w:val="000E0A31"/>
    <w:rsid w:val="0027733A"/>
    <w:rsid w:val="00336B0F"/>
    <w:rsid w:val="005222EC"/>
    <w:rsid w:val="005B0FF4"/>
    <w:rsid w:val="00725700"/>
    <w:rsid w:val="0076612C"/>
    <w:rsid w:val="00775FC0"/>
    <w:rsid w:val="00884487"/>
    <w:rsid w:val="00950142"/>
    <w:rsid w:val="0095043B"/>
    <w:rsid w:val="00985FFA"/>
    <w:rsid w:val="00AB0654"/>
    <w:rsid w:val="00BF3AD7"/>
    <w:rsid w:val="00C47F66"/>
    <w:rsid w:val="00CC27C5"/>
    <w:rsid w:val="00E1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76152-FAAD-4D03-BE82-36E51331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0F"/>
    <w:rPr>
      <w:rFonts w:ascii="Constantia" w:eastAsia="Constantia" w:hAnsi="Constant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B0F"/>
    <w:rPr>
      <w:rFonts w:ascii="Constantia" w:eastAsia="Constantia" w:hAnsi="Constantia" w:cs="Times New Roman"/>
    </w:rPr>
  </w:style>
  <w:style w:type="paragraph" w:styleId="ListParagraph">
    <w:name w:val="List Paragraph"/>
    <w:basedOn w:val="Normal"/>
    <w:uiPriority w:val="72"/>
    <w:qFormat/>
    <w:rsid w:val="00336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decarr</dc:creator>
  <cp:lastModifiedBy>Cindi Winkle</cp:lastModifiedBy>
  <cp:revision>2</cp:revision>
  <dcterms:created xsi:type="dcterms:W3CDTF">2020-09-08T22:18:00Z</dcterms:created>
  <dcterms:modified xsi:type="dcterms:W3CDTF">2020-09-08T22:18:00Z</dcterms:modified>
</cp:coreProperties>
</file>